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052" w:rsidRDefault="00E52CC0">
      <w:pPr>
        <w:rPr>
          <w:sz w:val="24"/>
          <w:szCs w:val="24"/>
        </w:rPr>
      </w:pPr>
      <w:r>
        <w:rPr>
          <w:sz w:val="24"/>
          <w:szCs w:val="24"/>
        </w:rPr>
        <w:t>MA-111 Medical Assisting Lab I</w:t>
      </w:r>
    </w:p>
    <w:p w:rsidR="00E52CC0" w:rsidRDefault="00E52CC0">
      <w:pPr>
        <w:rPr>
          <w:sz w:val="24"/>
          <w:szCs w:val="24"/>
        </w:rPr>
      </w:pPr>
      <w:r>
        <w:rPr>
          <w:sz w:val="24"/>
          <w:szCs w:val="24"/>
        </w:rPr>
        <w:t>Critical Thinking Week 7</w:t>
      </w:r>
    </w:p>
    <w:p w:rsidR="00E52CC0" w:rsidRDefault="00E52CC0">
      <w:pPr>
        <w:rPr>
          <w:sz w:val="24"/>
          <w:szCs w:val="24"/>
        </w:rPr>
      </w:pPr>
      <w:r>
        <w:rPr>
          <w:sz w:val="24"/>
          <w:szCs w:val="24"/>
        </w:rPr>
        <w:t>All answers must be in complete sentences.</w:t>
      </w:r>
    </w:p>
    <w:p w:rsidR="00E52CC0" w:rsidRDefault="00E52CC0">
      <w:pPr>
        <w:rPr>
          <w:sz w:val="24"/>
          <w:szCs w:val="24"/>
        </w:rPr>
      </w:pPr>
      <w:r>
        <w:rPr>
          <w:sz w:val="24"/>
          <w:szCs w:val="24"/>
        </w:rPr>
        <w:t>Name: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Date:</w:t>
      </w:r>
    </w:p>
    <w:p w:rsidR="00E52CC0" w:rsidRDefault="00E52CC0">
      <w:pPr>
        <w:rPr>
          <w:sz w:val="24"/>
          <w:szCs w:val="24"/>
        </w:rPr>
      </w:pPr>
    </w:p>
    <w:p w:rsidR="00E52CC0" w:rsidRDefault="00E52CC0" w:rsidP="00E52CC0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List the means by which urine could be adulterated before drug testing and discuss chain of custody rules for drug testing.</w:t>
      </w:r>
    </w:p>
    <w:p w:rsidR="00E52CC0" w:rsidRDefault="00E52CC0" w:rsidP="00E52CC0">
      <w:pPr>
        <w:rPr>
          <w:sz w:val="24"/>
          <w:szCs w:val="24"/>
        </w:rPr>
      </w:pPr>
    </w:p>
    <w:p w:rsidR="00E52CC0" w:rsidRDefault="00E52CC0" w:rsidP="00E52CC0">
      <w:pPr>
        <w:rPr>
          <w:sz w:val="24"/>
          <w:szCs w:val="24"/>
        </w:rPr>
      </w:pPr>
    </w:p>
    <w:p w:rsidR="00E52CC0" w:rsidRDefault="00E52CC0" w:rsidP="00E52CC0">
      <w:pPr>
        <w:rPr>
          <w:sz w:val="24"/>
          <w:szCs w:val="24"/>
        </w:rPr>
      </w:pPr>
    </w:p>
    <w:p w:rsidR="00E52CC0" w:rsidRDefault="00E52CC0" w:rsidP="00E52CC0">
      <w:pPr>
        <w:rPr>
          <w:sz w:val="24"/>
          <w:szCs w:val="24"/>
        </w:rPr>
      </w:pPr>
    </w:p>
    <w:p w:rsidR="00E52CC0" w:rsidRPr="00E52CC0" w:rsidRDefault="00E52CC0" w:rsidP="00E52CC0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What is the purpose of having a patient collect a clean catch, midstream urine specimen?</w:t>
      </w:r>
    </w:p>
    <w:p w:rsidR="00E52CC0" w:rsidRDefault="00E52CC0" w:rsidP="00E52CC0">
      <w:pPr>
        <w:rPr>
          <w:sz w:val="24"/>
          <w:szCs w:val="24"/>
        </w:rPr>
      </w:pPr>
    </w:p>
    <w:p w:rsidR="00E52CC0" w:rsidRDefault="00E52CC0" w:rsidP="00E52CC0">
      <w:pPr>
        <w:rPr>
          <w:sz w:val="24"/>
          <w:szCs w:val="24"/>
        </w:rPr>
      </w:pPr>
    </w:p>
    <w:p w:rsidR="00E52CC0" w:rsidRDefault="00E52CC0" w:rsidP="00E52CC0">
      <w:pPr>
        <w:rPr>
          <w:sz w:val="24"/>
          <w:szCs w:val="24"/>
        </w:rPr>
      </w:pPr>
    </w:p>
    <w:p w:rsidR="00E52CC0" w:rsidRDefault="00E52CC0" w:rsidP="00E52CC0">
      <w:pPr>
        <w:rPr>
          <w:sz w:val="24"/>
          <w:szCs w:val="24"/>
        </w:rPr>
      </w:pPr>
    </w:p>
    <w:p w:rsidR="00E52CC0" w:rsidRDefault="00E52CC0" w:rsidP="00E52CC0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Why is a microscopic examination performed on a urine specimen?</w:t>
      </w:r>
    </w:p>
    <w:p w:rsidR="00E52CC0" w:rsidRDefault="00E52CC0" w:rsidP="00E52CC0">
      <w:pPr>
        <w:rPr>
          <w:sz w:val="24"/>
          <w:szCs w:val="24"/>
        </w:rPr>
      </w:pPr>
    </w:p>
    <w:p w:rsidR="00E52CC0" w:rsidRDefault="00E52CC0" w:rsidP="00E52CC0">
      <w:pPr>
        <w:rPr>
          <w:sz w:val="24"/>
          <w:szCs w:val="24"/>
        </w:rPr>
      </w:pPr>
    </w:p>
    <w:p w:rsidR="00E52CC0" w:rsidRDefault="00E52CC0" w:rsidP="00E52CC0">
      <w:pPr>
        <w:rPr>
          <w:sz w:val="24"/>
          <w:szCs w:val="24"/>
        </w:rPr>
      </w:pPr>
    </w:p>
    <w:p w:rsidR="00E52CC0" w:rsidRDefault="00E52CC0" w:rsidP="00E52CC0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How early in a pregnancy can a urine pregnancy test provide an accurate result?</w:t>
      </w:r>
    </w:p>
    <w:p w:rsidR="00E52CC0" w:rsidRDefault="00E52CC0" w:rsidP="00E52CC0">
      <w:pPr>
        <w:rPr>
          <w:sz w:val="24"/>
          <w:szCs w:val="24"/>
        </w:rPr>
      </w:pPr>
    </w:p>
    <w:p w:rsidR="00E52CC0" w:rsidRDefault="00E52CC0" w:rsidP="00E52CC0">
      <w:pPr>
        <w:rPr>
          <w:sz w:val="24"/>
          <w:szCs w:val="24"/>
        </w:rPr>
      </w:pPr>
    </w:p>
    <w:p w:rsidR="00E52CC0" w:rsidRDefault="00E52CC0" w:rsidP="00E52CC0">
      <w:pPr>
        <w:rPr>
          <w:sz w:val="24"/>
          <w:szCs w:val="24"/>
        </w:rPr>
      </w:pPr>
    </w:p>
    <w:p w:rsidR="00E52CC0" w:rsidRDefault="00E52CC0" w:rsidP="00E52CC0">
      <w:pPr>
        <w:rPr>
          <w:sz w:val="24"/>
          <w:szCs w:val="24"/>
        </w:rPr>
      </w:pPr>
    </w:p>
    <w:p w:rsidR="00E52CC0" w:rsidRDefault="002946C5" w:rsidP="002946C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How would you explain a high urine glucose level and a low urine ketone result?</w:t>
      </w:r>
    </w:p>
    <w:p w:rsidR="002946C5" w:rsidRDefault="002946C5" w:rsidP="002946C5">
      <w:pPr>
        <w:rPr>
          <w:sz w:val="24"/>
          <w:szCs w:val="24"/>
        </w:rPr>
      </w:pPr>
    </w:p>
    <w:p w:rsidR="002946C5" w:rsidRDefault="002946C5" w:rsidP="002946C5">
      <w:pPr>
        <w:rPr>
          <w:sz w:val="24"/>
          <w:szCs w:val="24"/>
        </w:rPr>
      </w:pPr>
    </w:p>
    <w:p w:rsidR="002946C5" w:rsidRDefault="002946C5" w:rsidP="002946C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What are the limitations of the reagent strip testing? Explain quality control and quality assurance related to urinalysis.</w:t>
      </w:r>
    </w:p>
    <w:p w:rsidR="002946C5" w:rsidRDefault="002946C5" w:rsidP="002946C5">
      <w:pPr>
        <w:rPr>
          <w:sz w:val="24"/>
          <w:szCs w:val="24"/>
        </w:rPr>
      </w:pPr>
    </w:p>
    <w:p w:rsidR="002946C5" w:rsidRDefault="002946C5" w:rsidP="002946C5">
      <w:pPr>
        <w:rPr>
          <w:sz w:val="24"/>
          <w:szCs w:val="24"/>
        </w:rPr>
      </w:pPr>
    </w:p>
    <w:p w:rsidR="002946C5" w:rsidRDefault="002946C5" w:rsidP="002946C5">
      <w:pPr>
        <w:rPr>
          <w:sz w:val="24"/>
          <w:szCs w:val="24"/>
        </w:rPr>
      </w:pPr>
    </w:p>
    <w:p w:rsidR="002946C5" w:rsidRPr="002946C5" w:rsidRDefault="002946C5" w:rsidP="002946C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How would you instruct a patient on the collection of a clean-catch midstream urine specimen?</w:t>
      </w:r>
      <w:bookmarkStart w:id="0" w:name="_GoBack"/>
      <w:bookmarkEnd w:id="0"/>
    </w:p>
    <w:p w:rsidR="00E52CC0" w:rsidRPr="00E52CC0" w:rsidRDefault="00E52CC0">
      <w:pPr>
        <w:rPr>
          <w:sz w:val="24"/>
          <w:szCs w:val="24"/>
        </w:rPr>
      </w:pPr>
    </w:p>
    <w:sectPr w:rsidR="00E52CC0" w:rsidRPr="00E52C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Genev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A153B"/>
    <w:multiLevelType w:val="hybridMultilevel"/>
    <w:tmpl w:val="87AC6D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CC0"/>
    <w:rsid w:val="002946C5"/>
    <w:rsid w:val="00953052"/>
    <w:rsid w:val="00E52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035520-BFA7-4658-BF5F-D3D74F9B4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2C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Curtis</dc:creator>
  <cp:keywords/>
  <dc:description/>
  <cp:lastModifiedBy>Joyce Curtis</cp:lastModifiedBy>
  <cp:revision>1</cp:revision>
  <dcterms:created xsi:type="dcterms:W3CDTF">2020-02-18T02:09:00Z</dcterms:created>
  <dcterms:modified xsi:type="dcterms:W3CDTF">2020-02-18T02:35:00Z</dcterms:modified>
</cp:coreProperties>
</file>